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E7A" w:rsidRDefault="00DB0E7A" w:rsidP="00DB0E7A">
      <w:r>
        <w:rPr>
          <w:rFonts w:hint="eastAsia"/>
        </w:rPr>
        <w:t xml:space="preserve">大阪市会会派幹事長　殿　</w:t>
      </w:r>
    </w:p>
    <w:p w:rsidR="00DB0E7A" w:rsidRDefault="00DB0E7A" w:rsidP="00DB0E7A"/>
    <w:p w:rsidR="00DB0E7A" w:rsidRDefault="00DB0E7A" w:rsidP="00DB0E7A">
      <w:r>
        <w:rPr>
          <w:rFonts w:hint="eastAsia"/>
        </w:rPr>
        <w:t>「釜ケ崎対策」についての請願にご協力をお願いいたします</w:t>
      </w:r>
    </w:p>
    <w:p w:rsidR="00DB0E7A" w:rsidRDefault="00DB0E7A" w:rsidP="00DB0E7A">
      <w:r>
        <w:rPr>
          <w:rFonts w:hint="eastAsia"/>
        </w:rPr>
        <w:t xml:space="preserve">　　　　　　　　　　　　　　　　　釜ケ崎就労・生活保障制度実現をめざす連絡会　　</w:t>
      </w:r>
    </w:p>
    <w:p w:rsidR="00DB0E7A" w:rsidRDefault="00DB0E7A" w:rsidP="00DB0E7A">
      <w:r>
        <w:rPr>
          <w:rFonts w:hint="eastAsia"/>
        </w:rPr>
        <w:t xml:space="preserve">　　　　　　　　　　　　　　　　　　　　　　　　　（略称・釜ケ崎反失業連絡会）　</w:t>
      </w:r>
    </w:p>
    <w:p w:rsidR="00DB0E7A" w:rsidRDefault="00DB0E7A" w:rsidP="00DB0E7A">
      <w:r>
        <w:rPr>
          <w:rFonts w:hint="eastAsia"/>
        </w:rPr>
        <w:t xml:space="preserve">　　　　　　　　　　　　　　　　　共同代表　山田　実・本田哲郎・村松由夫　　　　</w:t>
      </w:r>
    </w:p>
    <w:p w:rsidR="00DB0E7A" w:rsidRDefault="00DB0E7A" w:rsidP="00DB0E7A">
      <w:r>
        <w:rPr>
          <w:rFonts w:hint="eastAsia"/>
        </w:rPr>
        <w:t xml:space="preserve">　　　　　　　　　　　　　　　　　参加団体　</w:t>
      </w:r>
    </w:p>
    <w:p w:rsidR="00DB0E7A" w:rsidRDefault="00DB0E7A" w:rsidP="00DB0E7A">
      <w:r>
        <w:rPr>
          <w:rFonts w:hint="eastAsia"/>
        </w:rPr>
        <w:t xml:space="preserve">　　　　　　　　　　　　　　　　　　釜ケ崎日雇労働組合</w:t>
      </w:r>
    </w:p>
    <w:p w:rsidR="00DB0E7A" w:rsidRDefault="00DB0E7A" w:rsidP="00DB0E7A">
      <w:r>
        <w:rPr>
          <w:rFonts w:hint="eastAsia"/>
        </w:rPr>
        <w:t xml:space="preserve">　　　　　　　　　　　　　　　　　　釜ケ崎高齢日雇労働者の仕事と生活を勝ちとる会</w:t>
      </w:r>
    </w:p>
    <w:p w:rsidR="00DB0E7A" w:rsidRDefault="00DB0E7A" w:rsidP="00DB0E7A">
      <w:r>
        <w:rPr>
          <w:rFonts w:hint="eastAsia"/>
        </w:rPr>
        <w:t xml:space="preserve">　　　　　　　　　　　　　　　　　　釜ケ崎キリスト教協友会</w:t>
      </w:r>
    </w:p>
    <w:p w:rsidR="00DB0E7A" w:rsidRDefault="00DB0E7A" w:rsidP="00DB0E7A">
      <w:r>
        <w:rPr>
          <w:rFonts w:hint="eastAsia"/>
        </w:rPr>
        <w:t xml:space="preserve">　　　　　　　　　　　　　　　　　　西成署の暴行を明らかにする会</w:t>
      </w:r>
    </w:p>
    <w:p w:rsidR="00DB0E7A" w:rsidRDefault="00DB0E7A" w:rsidP="00DB0E7A">
      <w:r>
        <w:rPr>
          <w:rFonts w:hint="eastAsia"/>
        </w:rPr>
        <w:t xml:space="preserve">　　　　　　　　　　　　　　　　　連絡先</w:t>
      </w:r>
    </w:p>
    <w:p w:rsidR="00DB0E7A" w:rsidRDefault="00DB0E7A" w:rsidP="00DB0E7A">
      <w:r>
        <w:rPr>
          <w:rFonts w:hint="eastAsia"/>
        </w:rPr>
        <w:t xml:space="preserve">　　　　　　　　　　　　　　　　　　西成区萩之茶屋</w:t>
      </w:r>
      <w:r w:rsidR="00A54789">
        <w:rPr>
          <w:rFonts w:hint="eastAsia"/>
        </w:rPr>
        <w:t>2</w:t>
      </w:r>
      <w:r w:rsidR="00A54789">
        <w:t>-5-25</w:t>
      </w:r>
      <w:r>
        <w:rPr>
          <w:rFonts w:hint="eastAsia"/>
        </w:rPr>
        <w:t>釜ケ崎解放会館内</w:t>
      </w:r>
    </w:p>
    <w:p w:rsidR="00DB0E7A" w:rsidRDefault="00A54789" w:rsidP="00DB0E7A">
      <w:r>
        <w:rPr>
          <w:rFonts w:hint="eastAsia"/>
        </w:rPr>
        <w:t xml:space="preserve">　　　　　　　　　　　　　　　　　　釜ケ崎日雇労働組合</w:t>
      </w:r>
    </w:p>
    <w:p w:rsidR="00DB0E7A" w:rsidRDefault="00DB0E7A" w:rsidP="00DB0E7A">
      <w:r>
        <w:rPr>
          <w:rFonts w:hint="eastAsia"/>
        </w:rPr>
        <w:t xml:space="preserve">　　　　　　　　　　　　　　　　　　西成区萩之茶屋</w:t>
      </w:r>
      <w:r w:rsidR="00A54789">
        <w:rPr>
          <w:rFonts w:hint="eastAsia"/>
        </w:rPr>
        <w:t>3</w:t>
      </w:r>
      <w:r w:rsidR="00A54789">
        <w:t>-1-10</w:t>
      </w:r>
      <w:r>
        <w:rPr>
          <w:rFonts w:hint="eastAsia"/>
        </w:rPr>
        <w:t>ふるさとの家気付</w:t>
      </w:r>
    </w:p>
    <w:p w:rsidR="00DB0E7A" w:rsidRDefault="00DB0E7A" w:rsidP="00DB0E7A">
      <w:r>
        <w:rPr>
          <w:rFonts w:hint="eastAsia"/>
        </w:rPr>
        <w:t xml:space="preserve">　　　　　　　　　　　　　　　　　　釜ケ崎高齢日雇労働者の仕事と生活を勝ちとる会</w:t>
      </w:r>
    </w:p>
    <w:p w:rsidR="00DB0E7A" w:rsidRDefault="00DB0E7A" w:rsidP="00DB0E7A">
      <w:r>
        <w:rPr>
          <w:rFonts w:hint="eastAsia"/>
        </w:rPr>
        <w:t xml:space="preserve">　　　　　　　　　　　　　　　　　　　　　　　　　　　　</w:t>
      </w:r>
    </w:p>
    <w:p w:rsidR="00DB0E7A" w:rsidRDefault="00DB0E7A" w:rsidP="00DB0E7A"/>
    <w:p w:rsidR="00DB0E7A" w:rsidRDefault="00DB0E7A" w:rsidP="00DB0E7A">
      <w:r>
        <w:rPr>
          <w:rFonts w:hint="eastAsia"/>
        </w:rPr>
        <w:t xml:space="preserve">　私たち釜ケ崎（あいりん地区）で日雇労働者と共に生き、活動する諸団体・個人は、「バブル経済」崩壊後の釜ケ崎において、多くの労働者が仕事に就けず、野宿を余儀なくされ、路上での無念な死を迎える状態にあることの打開を目指して、本日（</w:t>
      </w:r>
      <w:r>
        <w:rPr>
          <w:rFonts w:hint="eastAsia"/>
        </w:rPr>
        <w:t>9</w:t>
      </w:r>
      <w:r>
        <w:rPr>
          <w:rFonts w:hint="eastAsia"/>
        </w:rPr>
        <w:t>月</w:t>
      </w:r>
      <w:r>
        <w:rPr>
          <w:rFonts w:hint="eastAsia"/>
        </w:rPr>
        <w:t>27</w:t>
      </w:r>
      <w:r>
        <w:rPr>
          <w:rFonts w:hint="eastAsia"/>
        </w:rPr>
        <w:t>日）、大阪府・大阪市の行政当局に対し、切実なる要望をいたしました（添付要望書をご参照ください）。</w:t>
      </w:r>
    </w:p>
    <w:p w:rsidR="00DB0E7A" w:rsidRDefault="00DB0E7A" w:rsidP="00DB0E7A">
      <w:r>
        <w:rPr>
          <w:rFonts w:hint="eastAsia"/>
        </w:rPr>
        <w:t xml:space="preserve">　それと同時に、市会議長に対して、「釜ケ崎（あいりん地区）対策に関する決議」（左記）を、議場に議案として提出されるよう請願いたしました。これまでも市会において対策が真剣に討議され、対策の実施に向けて努力が積み重ねられていることと存じ、なにお今更の感を抱かれることと思いますが、腰の思い行政を叱咤し、釜ケ崎労働者を励ますために、なにとぞ市会において決議が採択されるよう御尽力いただきますよう、お願いもうしあげます。</w:t>
      </w:r>
    </w:p>
    <w:p w:rsidR="00DB0E7A" w:rsidRDefault="00DB0E7A" w:rsidP="00DB0E7A">
      <w:r>
        <w:rPr>
          <w:rFonts w:hint="eastAsia"/>
        </w:rPr>
        <w:t xml:space="preserve">　本来なれば、お時間をいただき、親しくご説明もうしあげてご協力をあおぐべきところでありますが、誠に恐縮ながら礼をつくすことができませんでした。ご容赦とご理解のほどをお願いもうしあげます。　　　　　　　　　　　　　　　　　　　　　　　　　　　</w:t>
      </w:r>
    </w:p>
    <w:p w:rsidR="00DB0E7A" w:rsidRDefault="00DB0E7A" w:rsidP="00DB0E7A">
      <w:r>
        <w:rPr>
          <w:rFonts w:hint="eastAsia"/>
        </w:rPr>
        <w:t xml:space="preserve">　　　　　　記　</w:t>
      </w:r>
    </w:p>
    <w:p w:rsidR="00DB0E7A" w:rsidRDefault="00DB0E7A" w:rsidP="00DB0E7A">
      <w:r>
        <w:rPr>
          <w:rFonts w:hint="eastAsia"/>
        </w:rPr>
        <w:t>釜ケ崎（あいりん地区）対策に関する決議　（案）</w:t>
      </w:r>
    </w:p>
    <w:p w:rsidR="00DB0E7A" w:rsidRDefault="00DB0E7A" w:rsidP="00DB0E7A">
      <w:r>
        <w:rPr>
          <w:rFonts w:hint="eastAsia"/>
        </w:rPr>
        <w:t xml:space="preserve">　日本の経済は長期に亙る不況期にあり、我々議員一同、その打開に向けて成すべきことについて論議し、公共工事費の増額あるいは不況下における経済的弱者への救済、援助についての対策を実現する努力を積み重ねてきたところである。</w:t>
      </w:r>
    </w:p>
    <w:p w:rsidR="00DB0E7A" w:rsidRDefault="00DB0E7A" w:rsidP="00DB0E7A">
      <w:r>
        <w:rPr>
          <w:rFonts w:hint="eastAsia"/>
        </w:rPr>
        <w:t xml:space="preserve">　しかしながら、釜ケ崎（あいりん地区）において、野宿を余儀なくされ、路上で死亡する</w:t>
      </w:r>
      <w:r>
        <w:rPr>
          <w:rFonts w:hint="eastAsia"/>
        </w:rPr>
        <w:lastRenderedPageBreak/>
        <w:t>人々が存在していることは、疑うことのできない事実である。</w:t>
      </w:r>
    </w:p>
    <w:p w:rsidR="00DB0E7A" w:rsidRDefault="00DB0E7A" w:rsidP="00DB0E7A">
      <w:r>
        <w:rPr>
          <w:rFonts w:hint="eastAsia"/>
        </w:rPr>
        <w:t xml:space="preserve">　釜ケ崎（あいりん地区）対策については、これまでも論議し、施策を打ち出してきたところであるが、事態の深刻さに基づく地元諸団体からの要望書が提出されたことに鑑み、さらに論議を深め、将来を見据えた新たな施策を立案する必要を認める。</w:t>
      </w:r>
    </w:p>
    <w:p w:rsidR="00DB0E7A" w:rsidRDefault="00DB0E7A" w:rsidP="00DB0E7A">
      <w:r>
        <w:rPr>
          <w:rFonts w:hint="eastAsia"/>
        </w:rPr>
        <w:t xml:space="preserve">　この認識が、当議会の基本となるものであることを、本決議の可決によって確認するものである。　　　　　　　　　　　　　　　　　　　　　　　　　　　　　　　以　　上</w:t>
      </w:r>
    </w:p>
    <w:p w:rsidR="00DB0E7A" w:rsidRDefault="00DB0E7A" w:rsidP="00DB0E7A"/>
    <w:p w:rsidR="00DB0E7A" w:rsidRDefault="00DB0E7A" w:rsidP="00DB0E7A">
      <w:r>
        <w:rPr>
          <w:rFonts w:hint="eastAsia"/>
        </w:rPr>
        <w:t>1993</w:t>
      </w:r>
      <w:r>
        <w:rPr>
          <w:rFonts w:hint="eastAsia"/>
        </w:rPr>
        <w:t>年</w:t>
      </w:r>
      <w:r>
        <w:rPr>
          <w:rFonts w:hint="eastAsia"/>
        </w:rPr>
        <w:t>9</w:t>
      </w:r>
      <w:r>
        <w:rPr>
          <w:rFonts w:hint="eastAsia"/>
        </w:rPr>
        <w:t>月</w:t>
      </w:r>
      <w:r>
        <w:rPr>
          <w:rFonts w:hint="eastAsia"/>
        </w:rPr>
        <w:t>27</w:t>
      </w:r>
      <w:r>
        <w:rPr>
          <w:rFonts w:hint="eastAsia"/>
        </w:rPr>
        <w:t xml:space="preserve">日　</w:t>
      </w:r>
    </w:p>
    <w:p w:rsidR="00DB0E7A" w:rsidRDefault="00DB0E7A" w:rsidP="00DB0E7A">
      <w:bookmarkStart w:id="0" w:name="_GoBack"/>
      <w:bookmarkEnd w:id="0"/>
    </w:p>
    <w:p w:rsidR="00DB0E7A" w:rsidRDefault="00DB0E7A" w:rsidP="00DB0E7A"/>
    <w:p w:rsidR="00CE74D8" w:rsidRPr="00DB0E7A" w:rsidRDefault="00CE74D8"/>
    <w:sectPr w:rsidR="00CE74D8" w:rsidRPr="00DB0E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E7" w:rsidRDefault="00557DE7" w:rsidP="00A54789">
      <w:r>
        <w:separator/>
      </w:r>
    </w:p>
  </w:endnote>
  <w:endnote w:type="continuationSeparator" w:id="0">
    <w:p w:rsidR="00557DE7" w:rsidRDefault="00557DE7" w:rsidP="00A5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E7" w:rsidRDefault="00557DE7" w:rsidP="00A54789">
      <w:r>
        <w:separator/>
      </w:r>
    </w:p>
  </w:footnote>
  <w:footnote w:type="continuationSeparator" w:id="0">
    <w:p w:rsidR="00557DE7" w:rsidRDefault="00557DE7" w:rsidP="00A547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7A"/>
    <w:rsid w:val="00557DE7"/>
    <w:rsid w:val="00A54789"/>
    <w:rsid w:val="00CE74D8"/>
    <w:rsid w:val="00DB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0A57EFF-1363-40D4-A853-4DFC1D57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789"/>
    <w:pPr>
      <w:tabs>
        <w:tab w:val="center" w:pos="4252"/>
        <w:tab w:val="right" w:pos="8504"/>
      </w:tabs>
      <w:snapToGrid w:val="0"/>
    </w:pPr>
  </w:style>
  <w:style w:type="character" w:customStyle="1" w:styleId="a4">
    <w:name w:val="ヘッダー (文字)"/>
    <w:basedOn w:val="a0"/>
    <w:link w:val="a3"/>
    <w:uiPriority w:val="99"/>
    <w:rsid w:val="00A54789"/>
  </w:style>
  <w:style w:type="paragraph" w:styleId="a5">
    <w:name w:val="footer"/>
    <w:basedOn w:val="a"/>
    <w:link w:val="a6"/>
    <w:uiPriority w:val="99"/>
    <w:unhideWhenUsed/>
    <w:rsid w:val="00A54789"/>
    <w:pPr>
      <w:tabs>
        <w:tab w:val="center" w:pos="4252"/>
        <w:tab w:val="right" w:pos="8504"/>
      </w:tabs>
      <w:snapToGrid w:val="0"/>
    </w:pPr>
  </w:style>
  <w:style w:type="character" w:customStyle="1" w:styleId="a6">
    <w:name w:val="フッター (文字)"/>
    <w:basedOn w:val="a0"/>
    <w:link w:val="a5"/>
    <w:uiPriority w:val="99"/>
    <w:rsid w:val="00A54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214</Words>
  <Characters>1223</Characters>
  <Application>Microsoft Office Word</Application>
  <DocSecurity>8</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2015-01-18T06:04:00Z</dcterms:created>
  <dcterms:modified xsi:type="dcterms:W3CDTF">2015-01-25T01:36:00Z</dcterms:modified>
</cp:coreProperties>
</file>